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93" w:rsidRDefault="00515632">
      <w:bookmarkStart w:id="0" w:name="_GoBack"/>
      <w:bookmarkEnd w:id="0"/>
      <w:r>
        <w:t>Unterrichtsausfall bis zu den Osterferien – Grundsätzliches</w:t>
      </w:r>
    </w:p>
    <w:p w:rsidR="00515632" w:rsidRDefault="00515632">
      <w:r>
        <w:t>Sehr geehrte Eltern,</w:t>
      </w:r>
    </w:p>
    <w:p w:rsidR="00515632" w:rsidRDefault="00515632">
      <w:r>
        <w:t xml:space="preserve">das Kultusministerium hat gestern umfangreiche Regelungen für die Zeit bis zu den Osterferien erlassen, die auf der Website des Ministeriums ( </w:t>
      </w:r>
      <w:hyperlink r:id="rId5" w:history="1">
        <w:r w:rsidRPr="00C53674">
          <w:rPr>
            <w:rStyle w:val="Hyperlink"/>
          </w:rPr>
          <w:t>www.km.bayern.de</w:t>
        </w:r>
      </w:hyperlink>
      <w:r>
        <w:t xml:space="preserve"> ) übersichtlich und klar erläutert werden. Daher können wir hier darauf verweisen. </w:t>
      </w:r>
    </w:p>
    <w:p w:rsidR="00515632" w:rsidRDefault="00515632" w:rsidP="00515632">
      <w:r>
        <w:t>Für das ASG gilt Folgendes:</w:t>
      </w:r>
    </w:p>
    <w:p w:rsidR="00515632" w:rsidRDefault="00515632" w:rsidP="00515632">
      <w:r>
        <w:t xml:space="preserve">Dank unseres Notfallplans </w:t>
      </w:r>
      <w:r w:rsidR="009F78A6">
        <w:t>dürften die Kommunikationswege zwischen Lehrern und Schülern in den meisten Fällen klar sein. Sollte es zu technischen Problemen kommen, bitten wir um Geduld. Alle betreten hier Neuland.</w:t>
      </w:r>
    </w:p>
    <w:p w:rsidR="009F78A6" w:rsidRDefault="009F78A6" w:rsidP="00515632">
      <w:r>
        <w:t xml:space="preserve">Ausdrücklich möchten wir betonen, dass zwar der Unterricht an der Schule ausfällt, es sich aber nicht um eine unterrichtsfreie Zeit handelt. Das Ministerium weist darauf hin, dass die von den Lehrkräften kommunizierten Arbeitsaufträge der Wiederholung, Vertiefung und der Stoffneudurchnahme dienen können. Bitte gewährleisten Sie, dass Ihre Kinder hier sorgfältig und regelmäßig </w:t>
      </w:r>
      <w:r w:rsidR="006D3E96">
        <w:t>arbeiten und die Anweisungen befolgen.</w:t>
      </w:r>
    </w:p>
    <w:p w:rsidR="006D3E96" w:rsidRDefault="006D3E96" w:rsidP="00515632">
      <w:r>
        <w:t xml:space="preserve">Regelungen hinsichtlich der ausstehenden Leistungsnachweise im Q12 </w:t>
      </w:r>
      <w:r w:rsidR="00013966">
        <w:t>bzw.</w:t>
      </w:r>
      <w:r>
        <w:t xml:space="preserve"> des Abiturs sind noch nicht getroffen. Da hier auch eine Koordinierung mit den anderen Bundesländern erfolgen muss, dürfte dies auch noch etwas dauern. Das Ministerium betont ausdrücklich, dass die bayerischen Schülerinnen und Schüler keinerlei Nachteile haben werden.</w:t>
      </w:r>
    </w:p>
    <w:p w:rsidR="006D3E96" w:rsidRDefault="006D3E96" w:rsidP="00515632">
      <w:r>
        <w:t xml:space="preserve">Was ausstehende schulische Entscheidungen, insbesondere die Sprachenwahl in den 5. Jahrgangsstufen und die Zweigwahl in den 7. Jahrgangsstufen angeht, so bitten wir Sie ebenfalls noch um etwas Geduld. Wir werden zeitnah versuchen, Ihnen eine digitale Rückmeldung zu ermöglichen und Ihnen </w:t>
      </w:r>
      <w:r w:rsidR="00013966">
        <w:t>i</w:t>
      </w:r>
      <w:r>
        <w:t>m Vorfeld noch ein Beratungsangebot zur Verfügung zu stellen.</w:t>
      </w:r>
    </w:p>
    <w:p w:rsidR="00013966" w:rsidRDefault="00013966" w:rsidP="00515632">
      <w:r>
        <w:t>Bitte halten Sie sich an die Regelungen für die Notfallbetreuung. Leider müssen wir ausdrücklich darauf hinweisen, dass wir Schülerinnen und Schüler, die nicht der sehr eng begrenzten Zielgruppe für diese Betreuung angehören, nicht beaufsichtigen dürfen.</w:t>
      </w:r>
    </w:p>
    <w:p w:rsidR="00013966" w:rsidRDefault="00013966" w:rsidP="00515632">
      <w:r>
        <w:t xml:space="preserve">Bitte schauen Sie regelmäßig ins Elternportal der Schule bzw. auch auf die Homepage. Wir werden zeitnah alle Informationen, die wir haben, weitergeben. In dringenden Fällen wenden Sie sich ans Sekretariat, das am Montag regulär geöffnet ist. Die weiteren Öffnungszeiten werden dann bekanntgegeben. </w:t>
      </w:r>
    </w:p>
    <w:p w:rsidR="00013966" w:rsidRDefault="00693244" w:rsidP="00515632">
      <w:r>
        <w:t>Wir hoffen sehr, dass die getroffenen Maßnahmen den Verlauf der Viruserkrankung verlangsamen. Für die sicherlich häufig recht schwierige Betreuungssituation zuhause wünschen wir Ihnen viel Kraft.</w:t>
      </w:r>
    </w:p>
    <w:p w:rsidR="00693244" w:rsidRDefault="00693244" w:rsidP="00515632">
      <w:r>
        <w:t>Halten wir zusammen!</w:t>
      </w:r>
    </w:p>
    <w:p w:rsidR="00693244" w:rsidRDefault="00693244" w:rsidP="00515632">
      <w:r>
        <w:t>Die Schulleitung</w:t>
      </w:r>
    </w:p>
    <w:p w:rsidR="00013966" w:rsidRDefault="00013966" w:rsidP="00515632"/>
    <w:p w:rsidR="006D3E96" w:rsidRDefault="006D3E96" w:rsidP="00515632"/>
    <w:sectPr w:rsidR="006D3E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149C"/>
    <w:multiLevelType w:val="hybridMultilevel"/>
    <w:tmpl w:val="D5A0133C"/>
    <w:lvl w:ilvl="0" w:tplc="2490E9E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32"/>
    <w:rsid w:val="00013966"/>
    <w:rsid w:val="00152E93"/>
    <w:rsid w:val="00430F5C"/>
    <w:rsid w:val="00515632"/>
    <w:rsid w:val="00575A96"/>
    <w:rsid w:val="00693244"/>
    <w:rsid w:val="006D3E96"/>
    <w:rsid w:val="009F78A6"/>
    <w:rsid w:val="00A9749E"/>
    <w:rsid w:val="00C52E81"/>
    <w:rsid w:val="00F71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85A3F-BAFA-4328-B1FF-7A63869A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5632"/>
    <w:rPr>
      <w:color w:val="0563C1" w:themeColor="hyperlink"/>
      <w:u w:val="single"/>
    </w:rPr>
  </w:style>
  <w:style w:type="character" w:styleId="NichtaufgelsteErwhnung">
    <w:name w:val="Unresolved Mention"/>
    <w:basedOn w:val="Absatz-Standardschriftart"/>
    <w:uiPriority w:val="99"/>
    <w:semiHidden/>
    <w:unhideWhenUsed/>
    <w:rsid w:val="00515632"/>
    <w:rPr>
      <w:color w:val="605E5C"/>
      <w:shd w:val="clear" w:color="auto" w:fill="E1DFDD"/>
    </w:rPr>
  </w:style>
  <w:style w:type="paragraph" w:styleId="Listenabsatz">
    <w:name w:val="List Paragraph"/>
    <w:basedOn w:val="Standard"/>
    <w:uiPriority w:val="34"/>
    <w:qFormat/>
    <w:rsid w:val="0051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m.baye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Stadler</dc:creator>
  <cp:keywords/>
  <dc:description/>
  <cp:lastModifiedBy>Microsoft Office-Benutzer</cp:lastModifiedBy>
  <cp:revision>2</cp:revision>
  <dcterms:created xsi:type="dcterms:W3CDTF">2020-03-14T13:02:00Z</dcterms:created>
  <dcterms:modified xsi:type="dcterms:W3CDTF">2020-03-14T13:02:00Z</dcterms:modified>
</cp:coreProperties>
</file>