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BA1DE" w14:textId="77777777" w:rsidR="001B7A14" w:rsidRPr="001B7A14" w:rsidRDefault="001B7A14" w:rsidP="009D0C65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1B7A14">
        <w:rPr>
          <w:rFonts w:eastAsia="Times New Roman" w:cstheme="minorHAnsi"/>
          <w:b/>
          <w:bCs/>
          <w:sz w:val="24"/>
          <w:szCs w:val="24"/>
          <w:lang w:eastAsia="de-DE"/>
        </w:rPr>
        <w:t>Informationen zum Probeunterricht</w:t>
      </w:r>
    </w:p>
    <w:p w14:paraId="2CED8A41" w14:textId="77777777" w:rsidR="006762D1" w:rsidRDefault="006762D1" w:rsidP="00EE6DA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 w:rsidRPr="009D0C65">
        <w:rPr>
          <w:rFonts w:eastAsia="Times New Roman" w:cstheme="minorHAnsi"/>
          <w:sz w:val="24"/>
          <w:szCs w:val="24"/>
          <w:lang w:eastAsia="de-DE"/>
        </w:rPr>
        <w:t xml:space="preserve">Schülerinnen und Schüler der </w:t>
      </w:r>
      <w:r w:rsidRPr="009D0C65">
        <w:rPr>
          <w:rFonts w:eastAsia="Times New Roman" w:cstheme="minorHAnsi"/>
          <w:b/>
          <w:bCs/>
          <w:sz w:val="24"/>
          <w:szCs w:val="24"/>
          <w:lang w:eastAsia="de-DE"/>
        </w:rPr>
        <w:t>vierten Grundschulklasse</w:t>
      </w:r>
      <w:r w:rsidRPr="009D0C65">
        <w:rPr>
          <w:rFonts w:eastAsia="Times New Roman" w:cstheme="minorHAnsi"/>
          <w:sz w:val="24"/>
          <w:szCs w:val="24"/>
          <w:lang w:eastAsia="de-DE"/>
        </w:rPr>
        <w:t xml:space="preserve">, die nicht den Notendurchschnitt von 2,33 aus Deutsch, Mathematik und Heimat und Sachunterricht erreicht haben, und Schülerinnen und Schüler der </w:t>
      </w:r>
      <w:r w:rsidRPr="009D0C65">
        <w:rPr>
          <w:rFonts w:eastAsia="Times New Roman" w:cstheme="minorHAnsi"/>
          <w:b/>
          <w:bCs/>
          <w:sz w:val="24"/>
          <w:szCs w:val="24"/>
          <w:lang w:eastAsia="de-DE"/>
        </w:rPr>
        <w:t>Montessorischule</w:t>
      </w:r>
      <w:r w:rsidRPr="009D0C65">
        <w:rPr>
          <w:rFonts w:eastAsia="Times New Roman" w:cstheme="minorHAnsi"/>
          <w:sz w:val="24"/>
          <w:szCs w:val="24"/>
          <w:lang w:eastAsia="de-DE"/>
        </w:rPr>
        <w:t xml:space="preserve"> müssen sich einem Probeunterricht am aufnehmenden Gymnasium unterziehen. </w:t>
      </w:r>
    </w:p>
    <w:p w14:paraId="2FDDB9D4" w14:textId="77777777" w:rsidR="00E117AC" w:rsidRPr="009D0C65" w:rsidRDefault="00E117AC" w:rsidP="009D0C6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Für SchülerInnen der 5. Klasse Mittelschule gibt es die Möglichkeit eines Probeunterrichts nur für SchülerInnen der Montessorischulen.</w:t>
      </w:r>
    </w:p>
    <w:p w14:paraId="682EC82A" w14:textId="7EE0479C" w:rsidR="00E117AC" w:rsidRDefault="006762D1" w:rsidP="009D0C6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762D1">
        <w:rPr>
          <w:rFonts w:eastAsia="Times New Roman" w:cstheme="minorHAnsi"/>
          <w:sz w:val="24"/>
          <w:szCs w:val="24"/>
          <w:lang w:eastAsia="de-DE"/>
        </w:rPr>
        <w:t xml:space="preserve">Der </w:t>
      </w:r>
      <w:r w:rsidR="00FA2DA6">
        <w:rPr>
          <w:rFonts w:eastAsia="Times New Roman" w:cstheme="minorHAnsi"/>
          <w:sz w:val="24"/>
          <w:szCs w:val="24"/>
          <w:lang w:eastAsia="de-DE"/>
        </w:rPr>
        <w:t xml:space="preserve">dreitägige </w:t>
      </w:r>
      <w:r w:rsidR="002617F0">
        <w:rPr>
          <w:rFonts w:eastAsia="Times New Roman" w:cstheme="minorHAnsi"/>
          <w:sz w:val="24"/>
          <w:szCs w:val="24"/>
          <w:lang w:eastAsia="de-DE"/>
        </w:rPr>
        <w:t xml:space="preserve">Probeunterricht zur Aufnahme in das Gymnasium findet am </w:t>
      </w:r>
      <w:r w:rsidR="002617F0" w:rsidRPr="002617F0">
        <w:rPr>
          <w:rFonts w:eastAsia="Times New Roman" w:cstheme="minorHAnsi"/>
          <w:b/>
          <w:sz w:val="24"/>
          <w:szCs w:val="24"/>
          <w:lang w:eastAsia="de-DE"/>
        </w:rPr>
        <w:t>1</w:t>
      </w:r>
      <w:r w:rsidR="009D78E8">
        <w:rPr>
          <w:rFonts w:eastAsia="Times New Roman" w:cstheme="minorHAnsi"/>
          <w:b/>
          <w:sz w:val="24"/>
          <w:szCs w:val="24"/>
          <w:lang w:eastAsia="de-DE"/>
        </w:rPr>
        <w:t>4</w:t>
      </w:r>
      <w:r w:rsidRPr="006762D1">
        <w:rPr>
          <w:rFonts w:eastAsia="Times New Roman" w:cstheme="minorHAnsi"/>
          <w:b/>
          <w:bCs/>
          <w:sz w:val="24"/>
          <w:szCs w:val="24"/>
          <w:lang w:eastAsia="de-DE"/>
        </w:rPr>
        <w:t>.</w:t>
      </w:r>
      <w:r w:rsidR="002617F0">
        <w:rPr>
          <w:rFonts w:eastAsia="Times New Roman" w:cstheme="minorHAnsi"/>
          <w:b/>
          <w:bCs/>
          <w:sz w:val="24"/>
          <w:szCs w:val="24"/>
          <w:lang w:eastAsia="de-DE"/>
        </w:rPr>
        <w:t>, 1</w:t>
      </w:r>
      <w:r w:rsidR="009D78E8">
        <w:rPr>
          <w:rFonts w:eastAsia="Times New Roman" w:cstheme="minorHAnsi"/>
          <w:b/>
          <w:bCs/>
          <w:sz w:val="24"/>
          <w:szCs w:val="24"/>
          <w:lang w:eastAsia="de-DE"/>
        </w:rPr>
        <w:t>5</w:t>
      </w:r>
      <w:r w:rsidR="002617F0">
        <w:rPr>
          <w:rFonts w:eastAsia="Times New Roman" w:cstheme="minorHAnsi"/>
          <w:b/>
          <w:bCs/>
          <w:sz w:val="24"/>
          <w:szCs w:val="24"/>
          <w:lang w:eastAsia="de-DE"/>
        </w:rPr>
        <w:t>. und 1</w:t>
      </w:r>
      <w:r w:rsidR="009D78E8">
        <w:rPr>
          <w:rFonts w:eastAsia="Times New Roman" w:cstheme="minorHAnsi"/>
          <w:b/>
          <w:bCs/>
          <w:sz w:val="24"/>
          <w:szCs w:val="24"/>
          <w:lang w:eastAsia="de-DE"/>
        </w:rPr>
        <w:t>6</w:t>
      </w:r>
      <w:r w:rsidR="002617F0">
        <w:rPr>
          <w:rFonts w:eastAsia="Times New Roman" w:cstheme="minorHAnsi"/>
          <w:b/>
          <w:bCs/>
          <w:sz w:val="24"/>
          <w:szCs w:val="24"/>
          <w:lang w:eastAsia="de-DE"/>
        </w:rPr>
        <w:t>. Mai 202</w:t>
      </w:r>
      <w:r w:rsidR="009D78E8">
        <w:rPr>
          <w:rFonts w:eastAsia="Times New Roman" w:cstheme="minorHAnsi"/>
          <w:b/>
          <w:bCs/>
          <w:sz w:val="24"/>
          <w:szCs w:val="24"/>
          <w:lang w:eastAsia="de-DE"/>
        </w:rPr>
        <w:t>4</w:t>
      </w:r>
      <w:r w:rsidRPr="006762D1">
        <w:rPr>
          <w:rFonts w:eastAsia="Times New Roman" w:cstheme="minorHAnsi"/>
          <w:sz w:val="24"/>
          <w:szCs w:val="24"/>
          <w:lang w:eastAsia="de-DE"/>
        </w:rPr>
        <w:t xml:space="preserve"> statt</w:t>
      </w:r>
      <w:r w:rsidR="00FA2DA6">
        <w:rPr>
          <w:rFonts w:eastAsia="Times New Roman" w:cstheme="minorHAnsi"/>
          <w:sz w:val="24"/>
          <w:szCs w:val="24"/>
          <w:lang w:eastAsia="de-DE"/>
        </w:rPr>
        <w:t xml:space="preserve">. </w:t>
      </w:r>
      <w:r w:rsidRPr="006762D1">
        <w:rPr>
          <w:rFonts w:eastAsia="Times New Roman" w:cstheme="minorHAnsi"/>
          <w:sz w:val="24"/>
          <w:szCs w:val="24"/>
          <w:lang w:eastAsia="de-DE"/>
        </w:rPr>
        <w:t xml:space="preserve">Für jede Unterrichtsgruppe sind mindestens zwei Lehrkräfte des Gymnasiums verantwortlich, die abwechselnd unterrichten und beobachten. </w:t>
      </w:r>
    </w:p>
    <w:p w14:paraId="65C1DE67" w14:textId="77777777" w:rsidR="00EE6DA1" w:rsidRDefault="006762D1" w:rsidP="009D0C6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762D1">
        <w:rPr>
          <w:rFonts w:eastAsia="Times New Roman" w:cstheme="minorHAnsi"/>
          <w:sz w:val="24"/>
          <w:szCs w:val="24"/>
          <w:lang w:eastAsia="de-DE"/>
        </w:rPr>
        <w:t xml:space="preserve">Der Probeunterricht wird seit dem Schuljahr 2004/05 mit </w:t>
      </w:r>
      <w:r w:rsidRPr="006762D1">
        <w:rPr>
          <w:rFonts w:eastAsia="Times New Roman" w:cstheme="minorHAnsi"/>
          <w:b/>
          <w:bCs/>
          <w:sz w:val="24"/>
          <w:szCs w:val="24"/>
          <w:lang w:eastAsia="de-DE"/>
        </w:rPr>
        <w:t>bayernweit einheitlichen Aufgaben</w:t>
      </w:r>
      <w:r w:rsidRPr="006762D1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282D58" w:rsidRPr="00282D58">
        <w:rPr>
          <w:rFonts w:eastAsia="Times New Roman" w:cstheme="minorHAnsi"/>
          <w:b/>
          <w:bCs/>
          <w:sz w:val="24"/>
          <w:szCs w:val="24"/>
          <w:lang w:eastAsia="de-DE"/>
        </w:rPr>
        <w:t>und Bewertungsschlüsseln</w:t>
      </w:r>
      <w:r w:rsidR="00282D58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6762D1">
        <w:rPr>
          <w:rFonts w:eastAsia="Times New Roman" w:cstheme="minorHAnsi"/>
          <w:sz w:val="24"/>
          <w:szCs w:val="24"/>
          <w:lang w:eastAsia="de-DE"/>
        </w:rPr>
        <w:t>durchgeführt.</w:t>
      </w:r>
      <w:r w:rsidRPr="006762D1">
        <w:rPr>
          <w:rFonts w:eastAsia="Times New Roman" w:cstheme="minorHAnsi"/>
          <w:sz w:val="24"/>
          <w:szCs w:val="24"/>
          <w:lang w:eastAsia="de-DE"/>
        </w:rPr>
        <w:br/>
      </w:r>
      <w:r w:rsidRPr="006762D1">
        <w:rPr>
          <w:rFonts w:eastAsia="Times New Roman" w:cstheme="minorHAnsi"/>
          <w:sz w:val="24"/>
          <w:szCs w:val="24"/>
          <w:lang w:eastAsia="de-DE"/>
        </w:rPr>
        <w:br/>
        <w:t xml:space="preserve">Der Probeunterricht besteht aus Unterricht und schriftlichen Arbeiten in den Fächern </w:t>
      </w:r>
      <w:r w:rsidRPr="006762D1">
        <w:rPr>
          <w:rFonts w:eastAsia="Times New Roman" w:cstheme="minorHAnsi"/>
          <w:b/>
          <w:bCs/>
          <w:sz w:val="24"/>
          <w:szCs w:val="24"/>
          <w:lang w:eastAsia="de-DE"/>
        </w:rPr>
        <w:t>Deutsch und Mathematik.</w:t>
      </w:r>
      <w:r w:rsidR="00FA2DA6">
        <w:rPr>
          <w:rFonts w:eastAsia="Times New Roman" w:cstheme="minorHAnsi"/>
          <w:b/>
          <w:bCs/>
          <w:sz w:val="24"/>
          <w:szCs w:val="24"/>
          <w:lang w:eastAsia="de-DE"/>
        </w:rPr>
        <w:t xml:space="preserve"> </w:t>
      </w:r>
      <w:r w:rsidR="00FA2DA6" w:rsidRPr="00FA2DA6">
        <w:rPr>
          <w:rFonts w:eastAsia="Times New Roman" w:cstheme="minorHAnsi"/>
          <w:sz w:val="24"/>
          <w:szCs w:val="24"/>
          <w:lang w:eastAsia="de-DE"/>
        </w:rPr>
        <w:t xml:space="preserve">Es </w:t>
      </w:r>
      <w:r w:rsidR="00FA2DA6" w:rsidRPr="006762D1">
        <w:rPr>
          <w:rFonts w:eastAsia="Times New Roman" w:cstheme="minorHAnsi"/>
          <w:sz w:val="24"/>
          <w:szCs w:val="24"/>
          <w:lang w:eastAsia="de-DE"/>
        </w:rPr>
        <w:t>werden die Anforderungen der zuletzt besuchten Jahrgangsstufe unter Berücksichtigung der Zielsetzung des Gymnasiums zu Grunde gelegt.</w:t>
      </w:r>
      <w:r w:rsidR="00FA2DA6" w:rsidRPr="006762D1">
        <w:rPr>
          <w:rFonts w:eastAsia="Times New Roman" w:cstheme="minorHAnsi"/>
          <w:sz w:val="24"/>
          <w:szCs w:val="24"/>
          <w:lang w:eastAsia="de-DE"/>
        </w:rPr>
        <w:br/>
      </w:r>
    </w:p>
    <w:p w14:paraId="597E0BE1" w14:textId="77777777" w:rsidR="006762D1" w:rsidRPr="006762D1" w:rsidRDefault="006762D1" w:rsidP="009D0C6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762D1">
        <w:rPr>
          <w:rFonts w:eastAsia="Times New Roman" w:cstheme="minorHAnsi"/>
          <w:sz w:val="24"/>
          <w:szCs w:val="24"/>
          <w:lang w:eastAsia="de-DE"/>
        </w:rPr>
        <w:t xml:space="preserve">Im </w:t>
      </w:r>
      <w:r w:rsidRPr="006762D1">
        <w:rPr>
          <w:rFonts w:eastAsia="Times New Roman" w:cstheme="minorHAnsi"/>
          <w:b/>
          <w:bCs/>
          <w:sz w:val="24"/>
          <w:szCs w:val="24"/>
          <w:lang w:eastAsia="de-DE"/>
        </w:rPr>
        <w:t>Fach Deutsch</w:t>
      </w:r>
      <w:r w:rsidRPr="006762D1">
        <w:rPr>
          <w:rFonts w:eastAsia="Times New Roman" w:cstheme="minorHAnsi"/>
          <w:sz w:val="24"/>
          <w:szCs w:val="24"/>
          <w:lang w:eastAsia="de-DE"/>
        </w:rPr>
        <w:t xml:space="preserve"> sind Aufgabenformate </w:t>
      </w:r>
      <w:proofErr w:type="gramStart"/>
      <w:r w:rsidRPr="006762D1">
        <w:rPr>
          <w:rFonts w:eastAsia="Times New Roman" w:cstheme="minorHAnsi"/>
          <w:sz w:val="24"/>
          <w:szCs w:val="24"/>
          <w:lang w:eastAsia="de-DE"/>
        </w:rPr>
        <w:t>aus folgenden</w:t>
      </w:r>
      <w:proofErr w:type="gramEnd"/>
      <w:r w:rsidRPr="006762D1">
        <w:rPr>
          <w:rFonts w:eastAsia="Times New Roman" w:cstheme="minorHAnsi"/>
          <w:sz w:val="24"/>
          <w:szCs w:val="24"/>
          <w:lang w:eastAsia="de-DE"/>
        </w:rPr>
        <w:t xml:space="preserve"> Bereichen für den schriftlichen Teil des Probeunterrichts vorgesehen:</w:t>
      </w:r>
    </w:p>
    <w:p w14:paraId="539A973F" w14:textId="77777777" w:rsidR="006762D1" w:rsidRPr="006762D1" w:rsidRDefault="006762D1" w:rsidP="009D0C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762D1">
        <w:rPr>
          <w:rFonts w:eastAsia="Times New Roman" w:cstheme="minorHAnsi"/>
          <w:sz w:val="24"/>
          <w:szCs w:val="24"/>
          <w:lang w:eastAsia="de-DE"/>
        </w:rPr>
        <w:t>Textverständnis</w:t>
      </w:r>
    </w:p>
    <w:p w14:paraId="6CA923ED" w14:textId="77777777" w:rsidR="006762D1" w:rsidRPr="006762D1" w:rsidRDefault="006762D1" w:rsidP="009D0C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762D1">
        <w:rPr>
          <w:rFonts w:eastAsia="Times New Roman" w:cstheme="minorHAnsi"/>
          <w:sz w:val="24"/>
          <w:szCs w:val="24"/>
          <w:lang w:eastAsia="de-DE"/>
        </w:rPr>
        <w:t>Texte verfassen</w:t>
      </w:r>
    </w:p>
    <w:p w14:paraId="2FD42559" w14:textId="77777777" w:rsidR="006762D1" w:rsidRPr="006762D1" w:rsidRDefault="006762D1" w:rsidP="009D0C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762D1">
        <w:rPr>
          <w:rFonts w:eastAsia="Times New Roman" w:cstheme="minorHAnsi"/>
          <w:sz w:val="24"/>
          <w:szCs w:val="24"/>
          <w:lang w:eastAsia="de-DE"/>
        </w:rPr>
        <w:t>Sprachgebrauch - Richtig schreiben (zu verbessernder Fehlertext, Lückendiktat, Anwenden von Rechtschreibstrategien)</w:t>
      </w:r>
    </w:p>
    <w:p w14:paraId="78A990AF" w14:textId="77777777" w:rsidR="006762D1" w:rsidRPr="006762D1" w:rsidRDefault="006762D1" w:rsidP="009D0C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762D1">
        <w:rPr>
          <w:rFonts w:eastAsia="Times New Roman" w:cstheme="minorHAnsi"/>
          <w:sz w:val="24"/>
          <w:szCs w:val="24"/>
          <w:lang w:eastAsia="de-DE"/>
        </w:rPr>
        <w:t>Sprache untersuchen und reflektieren (Grammatik und Wortschatz)</w:t>
      </w:r>
    </w:p>
    <w:p w14:paraId="1C20831C" w14:textId="77777777" w:rsidR="006762D1" w:rsidRPr="006762D1" w:rsidRDefault="006762D1" w:rsidP="009D0C6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762D1">
        <w:rPr>
          <w:rFonts w:eastAsia="Times New Roman" w:cstheme="minorHAnsi"/>
          <w:sz w:val="24"/>
          <w:szCs w:val="24"/>
          <w:lang w:eastAsia="de-DE"/>
        </w:rPr>
        <w:t xml:space="preserve">Im </w:t>
      </w:r>
      <w:r w:rsidRPr="006762D1">
        <w:rPr>
          <w:rFonts w:eastAsia="Times New Roman" w:cstheme="minorHAnsi"/>
          <w:b/>
          <w:bCs/>
          <w:sz w:val="24"/>
          <w:szCs w:val="24"/>
          <w:lang w:eastAsia="de-DE"/>
        </w:rPr>
        <w:t>Fach Mathematik</w:t>
      </w:r>
      <w:r w:rsidRPr="006762D1">
        <w:rPr>
          <w:rFonts w:eastAsia="Times New Roman" w:cstheme="minorHAnsi"/>
          <w:sz w:val="24"/>
          <w:szCs w:val="24"/>
          <w:lang w:eastAsia="de-DE"/>
        </w:rPr>
        <w:t xml:space="preserve"> sind für den schriftlichen Teil des Probeunterrichts folgende Bereiche vorgesehen:</w:t>
      </w:r>
    </w:p>
    <w:p w14:paraId="265294A0" w14:textId="77777777" w:rsidR="006762D1" w:rsidRPr="006762D1" w:rsidRDefault="006762D1" w:rsidP="009D0C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762D1">
        <w:rPr>
          <w:rFonts w:eastAsia="Times New Roman" w:cstheme="minorHAnsi"/>
          <w:sz w:val="24"/>
          <w:szCs w:val="24"/>
          <w:lang w:eastAsia="de-DE"/>
        </w:rPr>
        <w:t>Formales Rechnen</w:t>
      </w:r>
    </w:p>
    <w:p w14:paraId="491C9498" w14:textId="77777777" w:rsidR="006762D1" w:rsidRPr="006762D1" w:rsidRDefault="006762D1" w:rsidP="009D0C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762D1">
        <w:rPr>
          <w:rFonts w:eastAsia="Times New Roman" w:cstheme="minorHAnsi"/>
          <w:sz w:val="24"/>
          <w:szCs w:val="24"/>
          <w:lang w:eastAsia="de-DE"/>
        </w:rPr>
        <w:t>Lösen von Sachaufgaben</w:t>
      </w:r>
    </w:p>
    <w:p w14:paraId="687D5638" w14:textId="77777777" w:rsidR="006762D1" w:rsidRPr="006762D1" w:rsidRDefault="006762D1" w:rsidP="009D0C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762D1">
        <w:rPr>
          <w:rFonts w:eastAsia="Times New Roman" w:cstheme="minorHAnsi"/>
          <w:sz w:val="24"/>
          <w:szCs w:val="24"/>
          <w:lang w:eastAsia="de-DE"/>
        </w:rPr>
        <w:t>Geometrie</w:t>
      </w:r>
    </w:p>
    <w:p w14:paraId="2B619BBB" w14:textId="77777777" w:rsidR="006762D1" w:rsidRDefault="006762D1" w:rsidP="009D0C6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762D1">
        <w:rPr>
          <w:rFonts w:eastAsia="Times New Roman" w:cstheme="minorHAnsi"/>
          <w:sz w:val="24"/>
          <w:szCs w:val="24"/>
          <w:lang w:eastAsia="de-DE"/>
        </w:rPr>
        <w:t xml:space="preserve">Sowohl das Unterrichtsgespräch als auch der schriftliche Teil des Probeunterrichts </w:t>
      </w:r>
      <w:r w:rsidR="00E117AC">
        <w:rPr>
          <w:rFonts w:eastAsia="Times New Roman" w:cstheme="minorHAnsi"/>
          <w:sz w:val="24"/>
          <w:szCs w:val="24"/>
          <w:lang w:eastAsia="de-DE"/>
        </w:rPr>
        <w:t xml:space="preserve">werden </w:t>
      </w:r>
      <w:r w:rsidRPr="006762D1">
        <w:rPr>
          <w:rFonts w:eastAsia="Times New Roman" w:cstheme="minorHAnsi"/>
          <w:sz w:val="24"/>
          <w:szCs w:val="24"/>
          <w:lang w:eastAsia="de-DE"/>
        </w:rPr>
        <w:t>zur genauen Schülerbeobachtung genutzt.</w:t>
      </w:r>
    </w:p>
    <w:p w14:paraId="5AA0124C" w14:textId="77777777" w:rsidR="006762D1" w:rsidRDefault="00C72667" w:rsidP="009D0C6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9D0C65">
        <w:rPr>
          <w:rFonts w:eastAsia="Times New Roman" w:cstheme="minorHAnsi"/>
          <w:sz w:val="24"/>
          <w:szCs w:val="24"/>
          <w:lang w:eastAsia="de-DE"/>
        </w:rPr>
        <w:t xml:space="preserve">Der Probeunterricht gilt als </w:t>
      </w:r>
      <w:r w:rsidRPr="006837D7">
        <w:rPr>
          <w:rFonts w:eastAsia="Times New Roman" w:cstheme="minorHAnsi"/>
          <w:b/>
          <w:bCs/>
          <w:sz w:val="24"/>
          <w:szCs w:val="24"/>
          <w:lang w:eastAsia="de-DE"/>
        </w:rPr>
        <w:t>bestanden</w:t>
      </w:r>
      <w:r w:rsidR="009F0C47">
        <w:rPr>
          <w:rFonts w:eastAsia="Times New Roman" w:cstheme="minorHAnsi"/>
          <w:sz w:val="24"/>
          <w:szCs w:val="24"/>
          <w:lang w:eastAsia="de-DE"/>
        </w:rPr>
        <w:t xml:space="preserve"> bei mindestens Note 3/4 oder 4/3 in Deutsch/Mathematik.</w:t>
      </w:r>
    </w:p>
    <w:p w14:paraId="49EAE4BF" w14:textId="77777777" w:rsidR="00C72667" w:rsidRDefault="00C72667" w:rsidP="009D0C6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9D0C65">
        <w:rPr>
          <w:rFonts w:eastAsia="Times New Roman" w:cstheme="minorHAnsi"/>
          <w:sz w:val="24"/>
          <w:szCs w:val="24"/>
          <w:lang w:eastAsia="de-DE"/>
        </w:rPr>
        <w:t xml:space="preserve">Bei einem Ergebnis von zweimal Note 4 </w:t>
      </w:r>
      <w:r w:rsidR="009F0C47">
        <w:rPr>
          <w:rFonts w:eastAsia="Times New Roman" w:cstheme="minorHAnsi"/>
          <w:sz w:val="24"/>
          <w:szCs w:val="24"/>
          <w:lang w:eastAsia="de-DE"/>
        </w:rPr>
        <w:t xml:space="preserve">ist eine Aufnahme </w:t>
      </w:r>
      <w:r w:rsidRPr="009D0C65">
        <w:rPr>
          <w:rFonts w:eastAsia="Times New Roman" w:cstheme="minorHAnsi"/>
          <w:sz w:val="24"/>
          <w:szCs w:val="24"/>
          <w:lang w:eastAsia="de-DE"/>
        </w:rPr>
        <w:t xml:space="preserve">nach einer ausführlichen Beratung </w:t>
      </w:r>
      <w:r w:rsidR="009F0C47">
        <w:rPr>
          <w:rFonts w:eastAsia="Times New Roman" w:cstheme="minorHAnsi"/>
          <w:sz w:val="24"/>
          <w:szCs w:val="24"/>
          <w:lang w:eastAsia="de-DE"/>
        </w:rPr>
        <w:t>möglich.</w:t>
      </w:r>
    </w:p>
    <w:p w14:paraId="535645E2" w14:textId="77777777" w:rsidR="00E117AC" w:rsidRDefault="00E117AC" w:rsidP="009D0C6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2FC3C86B" w14:textId="77777777" w:rsidR="00C72667" w:rsidRDefault="009D0C65" w:rsidP="00EE6DA1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lastRenderedPageBreak/>
        <w:t>Weitere Informationen</w:t>
      </w:r>
      <w:r w:rsidR="00E117AC">
        <w:rPr>
          <w:rFonts w:eastAsia="Times New Roman" w:cstheme="minorHAnsi"/>
          <w:sz w:val="24"/>
          <w:szCs w:val="24"/>
          <w:lang w:eastAsia="de-DE"/>
        </w:rPr>
        <w:t>, auch zur aktuellen Situation,</w:t>
      </w:r>
      <w:r>
        <w:rPr>
          <w:rFonts w:eastAsia="Times New Roman" w:cstheme="minorHAnsi"/>
          <w:sz w:val="24"/>
          <w:szCs w:val="24"/>
          <w:lang w:eastAsia="de-DE"/>
        </w:rPr>
        <w:t xml:space="preserve"> finden Sie auf der Seite des Kultusministeriums</w:t>
      </w:r>
    </w:p>
    <w:p w14:paraId="04EC7822" w14:textId="77777777" w:rsidR="00C72667" w:rsidRPr="00871441" w:rsidRDefault="00000000" w:rsidP="00EE6DA1">
      <w:pPr>
        <w:spacing w:after="0" w:line="240" w:lineRule="auto"/>
        <w:rPr>
          <w:rFonts w:eastAsia="Times New Roman" w:cstheme="minorHAnsi"/>
          <w:sz w:val="18"/>
          <w:szCs w:val="18"/>
          <w:lang w:eastAsia="de-DE"/>
        </w:rPr>
      </w:pPr>
      <w:hyperlink r:id="rId8" w:anchor="informationen-uebertritt" w:history="1">
        <w:r w:rsidR="00C72667" w:rsidRPr="00871441">
          <w:rPr>
            <w:rStyle w:val="Hyperlink"/>
            <w:rFonts w:eastAsia="Times New Roman" w:cstheme="minorHAnsi"/>
            <w:sz w:val="18"/>
            <w:szCs w:val="18"/>
            <w:lang w:eastAsia="de-DE"/>
          </w:rPr>
          <w:t>https://www.km.bayern.de/allgemein/meldung/6945/faq-zum-unterrichtsbetrieb-an-bayerns-schulen.html#informationen-uebertritt</w:t>
        </w:r>
      </w:hyperlink>
      <w:r w:rsidR="00C72667" w:rsidRPr="00871441">
        <w:rPr>
          <w:rFonts w:eastAsia="Times New Roman" w:cstheme="minorHAnsi"/>
          <w:sz w:val="18"/>
          <w:szCs w:val="18"/>
          <w:lang w:eastAsia="de-DE"/>
        </w:rPr>
        <w:t xml:space="preserve"> </w:t>
      </w:r>
    </w:p>
    <w:p w14:paraId="7EC959DC" w14:textId="77777777" w:rsidR="009F0C47" w:rsidRDefault="00000000" w:rsidP="00EE6DA1">
      <w:pPr>
        <w:spacing w:after="0" w:line="240" w:lineRule="auto"/>
        <w:rPr>
          <w:rFonts w:eastAsia="Times New Roman" w:cstheme="minorHAnsi"/>
          <w:sz w:val="18"/>
          <w:szCs w:val="18"/>
          <w:lang w:eastAsia="de-DE"/>
        </w:rPr>
      </w:pPr>
      <w:hyperlink r:id="rId9" w:history="1">
        <w:r w:rsidR="009F0C47" w:rsidRPr="00871441">
          <w:rPr>
            <w:rStyle w:val="Hyperlink"/>
            <w:rFonts w:eastAsia="Times New Roman" w:cstheme="minorHAnsi"/>
            <w:sz w:val="18"/>
            <w:szCs w:val="18"/>
            <w:lang w:eastAsia="de-DE"/>
          </w:rPr>
          <w:t>https://www.km.bayern.de/eltern/schularten/uebertritt-schulartwechsel.html</w:t>
        </w:r>
      </w:hyperlink>
      <w:r w:rsidR="009F0C47" w:rsidRPr="00871441">
        <w:rPr>
          <w:rFonts w:eastAsia="Times New Roman" w:cstheme="minorHAnsi"/>
          <w:sz w:val="18"/>
          <w:szCs w:val="18"/>
          <w:lang w:eastAsia="de-DE"/>
        </w:rPr>
        <w:t xml:space="preserve"> </w:t>
      </w:r>
    </w:p>
    <w:p w14:paraId="0D893EE4" w14:textId="77777777" w:rsidR="00EE6DA1" w:rsidRPr="00871441" w:rsidRDefault="00EE6DA1" w:rsidP="00EE6DA1">
      <w:pPr>
        <w:spacing w:after="0" w:line="240" w:lineRule="auto"/>
        <w:rPr>
          <w:rFonts w:eastAsia="Times New Roman" w:cstheme="minorHAnsi"/>
          <w:sz w:val="18"/>
          <w:szCs w:val="18"/>
          <w:lang w:eastAsia="de-DE"/>
        </w:rPr>
      </w:pPr>
    </w:p>
    <w:p w14:paraId="653E6EF1" w14:textId="77777777" w:rsidR="004656A6" w:rsidRPr="001B7A14" w:rsidRDefault="004656A6" w:rsidP="00EE6DA1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1B7A14">
        <w:rPr>
          <w:rFonts w:eastAsia="Times New Roman" w:cstheme="minorHAnsi"/>
          <w:b/>
          <w:bCs/>
          <w:sz w:val="24"/>
          <w:szCs w:val="24"/>
          <w:lang w:eastAsia="de-DE"/>
        </w:rPr>
        <w:t>Hinweise zu den Aufgabenstellungen und entsprechende Beispiele finden Sie hier:</w:t>
      </w:r>
    </w:p>
    <w:p w14:paraId="273303A5" w14:textId="77777777" w:rsidR="004656A6" w:rsidRPr="00871441" w:rsidRDefault="00000000" w:rsidP="00EE6DA1">
      <w:pPr>
        <w:spacing w:after="0" w:line="240" w:lineRule="auto"/>
        <w:rPr>
          <w:rFonts w:eastAsia="Times New Roman" w:cstheme="minorHAnsi"/>
          <w:sz w:val="18"/>
          <w:szCs w:val="18"/>
          <w:lang w:eastAsia="de-DE"/>
        </w:rPr>
      </w:pPr>
      <w:hyperlink r:id="rId10" w:history="1">
        <w:r w:rsidR="00FA2DA6" w:rsidRPr="00871441">
          <w:rPr>
            <w:rStyle w:val="Hyperlink"/>
            <w:rFonts w:eastAsia="Times New Roman" w:cstheme="minorHAnsi"/>
            <w:sz w:val="18"/>
            <w:szCs w:val="18"/>
            <w:lang w:eastAsia="de-DE"/>
          </w:rPr>
          <w:t>https://www.isb.bayern.de/gymnasium/leistungserhebungen/probeunterricht-gymnasium/</w:t>
        </w:r>
      </w:hyperlink>
      <w:r w:rsidR="00FA2DA6" w:rsidRPr="00871441">
        <w:rPr>
          <w:rFonts w:eastAsia="Times New Roman" w:cstheme="minorHAnsi"/>
          <w:sz w:val="18"/>
          <w:szCs w:val="18"/>
          <w:lang w:eastAsia="de-DE"/>
        </w:rPr>
        <w:t xml:space="preserve"> </w:t>
      </w:r>
    </w:p>
    <w:p w14:paraId="6B1FA096" w14:textId="77777777" w:rsidR="00EE6DA1" w:rsidRDefault="00EE6DA1" w:rsidP="004707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37609DEB" w14:textId="77777777" w:rsidR="00470775" w:rsidRDefault="00470775" w:rsidP="004707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470775">
        <w:rPr>
          <w:rFonts w:ascii="Calibri" w:hAnsi="Calibri" w:cs="Calibri"/>
          <w:b/>
          <w:bCs/>
          <w:color w:val="000000"/>
          <w:sz w:val="23"/>
          <w:szCs w:val="23"/>
        </w:rPr>
        <w:t xml:space="preserve">Gymnasium nicht bestanden - Realschule? </w:t>
      </w:r>
    </w:p>
    <w:p w14:paraId="10970AEE" w14:textId="77777777" w:rsidR="007837D6" w:rsidRDefault="007837D6" w:rsidP="004707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0D8AF5AD" w14:textId="77777777" w:rsidR="007837D6" w:rsidRPr="00470775" w:rsidRDefault="007837D6" w:rsidP="004707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00A81">
        <w:rPr>
          <w:rFonts w:ascii="Calibri" w:hAnsi="Calibri" w:cs="Calibri"/>
          <w:b/>
          <w:bCs/>
          <w:color w:val="000000"/>
          <w:sz w:val="20"/>
          <w:szCs w:val="20"/>
        </w:rPr>
        <w:t>Der Probeunterricht an Gymnasien und Realschulen findet zeitgleich statt.</w:t>
      </w:r>
    </w:p>
    <w:p w14:paraId="26FF9D94" w14:textId="77777777" w:rsidR="007837D6" w:rsidRDefault="007837D6" w:rsidP="00871441">
      <w:pPr>
        <w:spacing w:before="100" w:beforeAutospacing="1" w:after="100" w:afterAutospacing="1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Haben sich Schülerinnen oder Schüler </w:t>
      </w:r>
      <w:r w:rsidR="00470775" w:rsidRPr="00470775">
        <w:rPr>
          <w:rFonts w:ascii="Calibri" w:hAnsi="Calibri" w:cs="Calibri"/>
          <w:color w:val="000000"/>
          <w:sz w:val="20"/>
          <w:szCs w:val="20"/>
        </w:rPr>
        <w:t xml:space="preserve">mit </w:t>
      </w:r>
      <w:r w:rsidR="00470775" w:rsidRPr="00470775">
        <w:rPr>
          <w:rFonts w:ascii="Calibri" w:hAnsi="Calibri" w:cs="Calibri"/>
          <w:b/>
          <w:bCs/>
          <w:color w:val="000000"/>
          <w:sz w:val="20"/>
          <w:szCs w:val="20"/>
        </w:rPr>
        <w:t>Durchschnittsnote 2,66</w:t>
      </w:r>
      <w:r>
        <w:rPr>
          <w:rFonts w:ascii="Calibri" w:hAnsi="Calibri" w:cs="Calibri"/>
          <w:color w:val="000000"/>
          <w:sz w:val="20"/>
          <w:szCs w:val="20"/>
        </w:rPr>
        <w:t xml:space="preserve"> im Übertrittszeugnis </w:t>
      </w:r>
      <w:r w:rsidR="00470775" w:rsidRPr="00470775">
        <w:rPr>
          <w:rFonts w:ascii="Calibri" w:hAnsi="Calibri" w:cs="Calibri"/>
          <w:color w:val="000000"/>
          <w:sz w:val="20"/>
          <w:szCs w:val="20"/>
        </w:rPr>
        <w:t xml:space="preserve">ohne Erfolg dem Probeunterricht an einem Gymnasium unterzogen, </w:t>
      </w:r>
      <w:r>
        <w:rPr>
          <w:rFonts w:ascii="Calibri" w:hAnsi="Calibri" w:cs="Calibri"/>
          <w:color w:val="000000"/>
          <w:sz w:val="20"/>
          <w:szCs w:val="20"/>
        </w:rPr>
        <w:t xml:space="preserve">so </w:t>
      </w:r>
      <w:r w:rsidR="00470775" w:rsidRPr="00470775">
        <w:rPr>
          <w:rFonts w:ascii="Calibri" w:hAnsi="Calibri" w:cs="Calibri"/>
          <w:color w:val="000000"/>
          <w:sz w:val="20"/>
          <w:szCs w:val="20"/>
        </w:rPr>
        <w:t>können s</w:t>
      </w:r>
      <w:r>
        <w:rPr>
          <w:rFonts w:ascii="Calibri" w:hAnsi="Calibri" w:cs="Calibri"/>
          <w:color w:val="000000"/>
          <w:sz w:val="20"/>
          <w:szCs w:val="20"/>
        </w:rPr>
        <w:t xml:space="preserve">ie sich </w:t>
      </w:r>
      <w:r w:rsidR="00470775" w:rsidRPr="00470775">
        <w:rPr>
          <w:rFonts w:ascii="Calibri" w:hAnsi="Calibri" w:cs="Calibri"/>
          <w:color w:val="000000"/>
          <w:sz w:val="20"/>
          <w:szCs w:val="20"/>
        </w:rPr>
        <w:t xml:space="preserve">ohne weitere Prüfung an der Realschule anmelden und dort in die 5. Klasse eintreten. </w:t>
      </w:r>
    </w:p>
    <w:p w14:paraId="374D054B" w14:textId="77777777" w:rsidR="00470775" w:rsidRDefault="007837D6" w:rsidP="00470775">
      <w:pPr>
        <w:spacing w:before="100" w:beforeAutospacing="1" w:after="100" w:afterAutospacing="1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Bei </w:t>
      </w:r>
      <w:r w:rsidR="00470775" w:rsidRPr="00470775">
        <w:rPr>
          <w:rFonts w:ascii="Calibri" w:hAnsi="Calibri" w:cs="Calibri"/>
          <w:b/>
          <w:bCs/>
          <w:color w:val="000000"/>
          <w:sz w:val="20"/>
          <w:szCs w:val="20"/>
        </w:rPr>
        <w:t xml:space="preserve">3,00 oder schlechter </w:t>
      </w:r>
      <w:r w:rsidR="00470775" w:rsidRPr="00470775">
        <w:rPr>
          <w:rFonts w:ascii="Calibri" w:hAnsi="Calibri" w:cs="Calibri"/>
          <w:color w:val="000000"/>
          <w:sz w:val="20"/>
          <w:szCs w:val="20"/>
        </w:rPr>
        <w:t xml:space="preserve">im Übertrittszeugnis </w:t>
      </w:r>
      <w:r>
        <w:rPr>
          <w:rFonts w:ascii="Calibri" w:hAnsi="Calibri" w:cs="Calibri"/>
          <w:color w:val="000000"/>
          <w:sz w:val="20"/>
          <w:szCs w:val="20"/>
        </w:rPr>
        <w:t xml:space="preserve">muss der </w:t>
      </w:r>
      <w:r w:rsidR="00470775" w:rsidRPr="00470775">
        <w:rPr>
          <w:rFonts w:ascii="Calibri" w:hAnsi="Calibri" w:cs="Calibri"/>
          <w:color w:val="000000"/>
          <w:sz w:val="20"/>
          <w:szCs w:val="20"/>
        </w:rPr>
        <w:t xml:space="preserve">Probeunterricht an der Realschule </w:t>
      </w:r>
      <w:r>
        <w:rPr>
          <w:rFonts w:ascii="Calibri" w:hAnsi="Calibri" w:cs="Calibri"/>
          <w:color w:val="000000"/>
          <w:sz w:val="20"/>
          <w:szCs w:val="20"/>
        </w:rPr>
        <w:t>nachgeholt werden. Die Schülerin/d</w:t>
      </w:r>
      <w:r w:rsidR="00470775" w:rsidRPr="00470775">
        <w:rPr>
          <w:rFonts w:ascii="Calibri" w:hAnsi="Calibri" w:cs="Calibri"/>
          <w:color w:val="000000"/>
          <w:sz w:val="20"/>
          <w:szCs w:val="20"/>
        </w:rPr>
        <w:t xml:space="preserve">er Schüler erhält einen </w:t>
      </w:r>
      <w:r w:rsidR="00470775" w:rsidRPr="00470775">
        <w:rPr>
          <w:rFonts w:ascii="Calibri" w:hAnsi="Calibri" w:cs="Calibri"/>
          <w:b/>
          <w:bCs/>
          <w:color w:val="000000"/>
          <w:sz w:val="20"/>
          <w:szCs w:val="20"/>
        </w:rPr>
        <w:t xml:space="preserve">Nachtermin </w:t>
      </w:r>
      <w:r w:rsidR="00470775" w:rsidRPr="00470775">
        <w:rPr>
          <w:rFonts w:ascii="Calibri" w:hAnsi="Calibri" w:cs="Calibri"/>
          <w:color w:val="000000"/>
          <w:sz w:val="20"/>
          <w:szCs w:val="20"/>
        </w:rPr>
        <w:t>gegen Ende der Sommerferien</w:t>
      </w:r>
      <w:r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14:paraId="20D0CF83" w14:textId="77777777" w:rsidR="00787E03" w:rsidRPr="001B7A14" w:rsidRDefault="00787E03" w:rsidP="00470775">
      <w:pPr>
        <w:spacing w:before="100" w:beforeAutospacing="1" w:after="100" w:afterAutospacing="1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1B7A14">
        <w:rPr>
          <w:rFonts w:ascii="Calibri" w:hAnsi="Calibri" w:cs="Calibri"/>
          <w:b/>
          <w:bCs/>
          <w:color w:val="000000"/>
          <w:sz w:val="23"/>
          <w:szCs w:val="23"/>
        </w:rPr>
        <w:t>Wann ist der Probeunterricht sinnvoll?</w:t>
      </w:r>
    </w:p>
    <w:p w14:paraId="05B59016" w14:textId="77777777" w:rsidR="00787E03" w:rsidRDefault="00787E03" w:rsidP="0087144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de-DE"/>
        </w:rPr>
      </w:pPr>
      <w:r>
        <w:rPr>
          <w:rFonts w:ascii="Calibri" w:hAnsi="Calibri" w:cs="Calibri"/>
          <w:color w:val="000000"/>
          <w:sz w:val="20"/>
          <w:szCs w:val="20"/>
        </w:rPr>
        <w:t>Der Probeunterricht ist generell nur dann sinnvoll, wenn das Kind grundsätzlich für den Bildungsweg des Gymnasiums geeignet ist, der erforderliche Notenschnitt jedoch aufgrund von besonderen Umständen, wie z.B. längere Krankheit</w:t>
      </w:r>
      <w:r w:rsidR="00797DBF">
        <w:rPr>
          <w:rFonts w:ascii="Calibri" w:hAnsi="Calibri" w:cs="Calibri"/>
          <w:color w:val="000000"/>
          <w:sz w:val="20"/>
          <w:szCs w:val="20"/>
        </w:rPr>
        <w:t>, besondere familiäre Belastungen oder Umzug,</w:t>
      </w:r>
      <w:r>
        <w:rPr>
          <w:rFonts w:ascii="Calibri" w:hAnsi="Calibri" w:cs="Calibri"/>
          <w:color w:val="000000"/>
          <w:sz w:val="20"/>
          <w:szCs w:val="20"/>
        </w:rPr>
        <w:t xml:space="preserve"> nicht erreicht wurde</w:t>
      </w:r>
      <w:r w:rsidR="00797DBF">
        <w:rPr>
          <w:rFonts w:ascii="Calibri" w:hAnsi="Calibri" w:cs="Calibri"/>
          <w:color w:val="000000"/>
          <w:sz w:val="20"/>
          <w:szCs w:val="20"/>
        </w:rPr>
        <w:t>. Der Notenschnitt im Übertrittszeugnis sollte nicht allzu w</w:t>
      </w:r>
      <w:r w:rsidR="001B7A14">
        <w:rPr>
          <w:rFonts w:ascii="Calibri" w:hAnsi="Calibri" w:cs="Calibri"/>
          <w:color w:val="000000"/>
          <w:sz w:val="20"/>
          <w:szCs w:val="20"/>
        </w:rPr>
        <w:t>eit</w:t>
      </w:r>
      <w:r w:rsidR="00797DBF">
        <w:rPr>
          <w:rFonts w:ascii="Calibri" w:hAnsi="Calibri" w:cs="Calibri"/>
          <w:color w:val="000000"/>
          <w:sz w:val="20"/>
          <w:szCs w:val="20"/>
        </w:rPr>
        <w:t xml:space="preserve"> von der erforderlichen 2,33 entfernt sein.</w:t>
      </w:r>
      <w:r w:rsidR="001B7A14">
        <w:rPr>
          <w:rFonts w:ascii="Calibri" w:hAnsi="Calibri" w:cs="Calibri"/>
          <w:color w:val="000000"/>
          <w:sz w:val="20"/>
          <w:szCs w:val="20"/>
        </w:rPr>
        <w:t xml:space="preserve"> Besprechen Sie sich am besten mit den LehrerInnen der Grundschule die Erfolgsaussichten. </w:t>
      </w:r>
    </w:p>
    <w:p w14:paraId="21655803" w14:textId="77777777" w:rsidR="004656A6" w:rsidRPr="006762D1" w:rsidRDefault="004656A6" w:rsidP="009D0C6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</w:p>
    <w:sectPr w:rsidR="004656A6" w:rsidRPr="006762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HOJA E+ Univers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C4E19"/>
    <w:multiLevelType w:val="multilevel"/>
    <w:tmpl w:val="A1C6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2A3197"/>
    <w:multiLevelType w:val="multilevel"/>
    <w:tmpl w:val="43CAF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8916509">
    <w:abstractNumId w:val="0"/>
  </w:num>
  <w:num w:numId="2" w16cid:durableId="684790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2D1"/>
    <w:rsid w:val="001B7A14"/>
    <w:rsid w:val="002617F0"/>
    <w:rsid w:val="00282D58"/>
    <w:rsid w:val="00300A81"/>
    <w:rsid w:val="004656A6"/>
    <w:rsid w:val="00470775"/>
    <w:rsid w:val="005D10BA"/>
    <w:rsid w:val="006762D1"/>
    <w:rsid w:val="006837D7"/>
    <w:rsid w:val="007837D6"/>
    <w:rsid w:val="00787E03"/>
    <w:rsid w:val="00797DBF"/>
    <w:rsid w:val="00871441"/>
    <w:rsid w:val="009D0C65"/>
    <w:rsid w:val="009D78E8"/>
    <w:rsid w:val="009F0C47"/>
    <w:rsid w:val="00C72667"/>
    <w:rsid w:val="00CB0930"/>
    <w:rsid w:val="00E117AC"/>
    <w:rsid w:val="00EE6DA1"/>
    <w:rsid w:val="00FA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400F"/>
  <w15:chartTrackingRefBased/>
  <w15:docId w15:val="{30782F50-79B3-4253-9A9D-985154FD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7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rxrowfirst">
    <w:name w:val="rx_row_first"/>
    <w:basedOn w:val="Standard"/>
    <w:rsid w:val="0067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rxrowlast">
    <w:name w:val="rx_row_last"/>
    <w:basedOn w:val="Standard"/>
    <w:rsid w:val="0067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7266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72667"/>
    <w:rPr>
      <w:color w:val="605E5C"/>
      <w:shd w:val="clear" w:color="auto" w:fill="E1DFDD"/>
    </w:rPr>
  </w:style>
  <w:style w:type="paragraph" w:customStyle="1" w:styleId="Default">
    <w:name w:val="Default"/>
    <w:rsid w:val="009F0C47"/>
    <w:pPr>
      <w:autoSpaceDE w:val="0"/>
      <w:autoSpaceDN w:val="0"/>
      <w:adjustRightInd w:val="0"/>
      <w:spacing w:after="0" w:line="240" w:lineRule="auto"/>
    </w:pPr>
    <w:rPr>
      <w:rFonts w:ascii="FHOJA E+ Univers" w:hAnsi="FHOJA E+ Univers" w:cs="FHOJA E+ Univers"/>
      <w:color w:val="000000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FA2D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m.bayern.de/allgemein/meldung/6945/faq-zum-unterrichtsbetrieb-an-bayerns-schulen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isb.bayern.de/gymnasium/leistungserhebungen/probeunterricht-gymnasiu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km.bayern.de/eltern/schularten/uebertritt-schulartwechsel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94A5F36339F84EA60412832EA76E9B" ma:contentTypeVersion="8" ma:contentTypeDescription="Ein neues Dokument erstellen." ma:contentTypeScope="" ma:versionID="1184729b3ccff6c3db689457982273c6">
  <xsd:schema xmlns:xsd="http://www.w3.org/2001/XMLSchema" xmlns:xs="http://www.w3.org/2001/XMLSchema" xmlns:p="http://schemas.microsoft.com/office/2006/metadata/properties" xmlns:ns2="51d81c05-8d4a-41e7-ae44-02f01f8c62d3" targetNamespace="http://schemas.microsoft.com/office/2006/metadata/properties" ma:root="true" ma:fieldsID="cafa3dce75d7ce5dda2ca4fa3faa1fd6" ns2:_="">
    <xsd:import namespace="51d81c05-8d4a-41e7-ae44-02f01f8c62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81c05-8d4a-41e7-ae44-02f01f8c62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5E3E67-C1F8-4EC6-87E4-81DE67FD3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d81c05-8d4a-41e7-ae44-02f01f8c62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1AE756-703C-480E-A54D-759790141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D04FAD-1AE5-4820-B870-E1E75AFEF3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Carl</dc:creator>
  <cp:keywords/>
  <dc:description/>
  <cp:lastModifiedBy>Stellvertreter</cp:lastModifiedBy>
  <cp:revision>3</cp:revision>
  <dcterms:created xsi:type="dcterms:W3CDTF">2023-04-27T06:53:00Z</dcterms:created>
  <dcterms:modified xsi:type="dcterms:W3CDTF">2024-03-07T12:08:00Z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0x0101001F94A5F36339F84EA60412832EA76E9B</vt:lpwstr>
  </property>
</Properties>
</file>